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77E6" w:rsidRDefault="009677E6">
      <w:pPr>
        <w:pStyle w:val="10"/>
        <w:spacing w:line="240" w:lineRule="auto"/>
        <w:jc w:val="center"/>
      </w:pPr>
      <w:r>
        <w:rPr>
          <w:rFonts w:ascii="Times New Roman" w:hAnsi="Times New Roman" w:cs="Times New Roman"/>
          <w:b/>
          <w:sz w:val="24"/>
        </w:rPr>
        <w:t xml:space="preserve">Информационный листок </w:t>
      </w:r>
      <w:r w:rsidR="00B366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6" type="#_x0000_t75" style="position:absolute;left:0;text-align:left;margin-left:-19.35pt;margin-top:-16.5pt;width:1in;height:58.75pt;z-index:251657728;visibility:visible;mso-position-horizontal-relative:margin;mso-position-vertical-relative:text" o:allowincell="f" o:allowoverlap="f">
            <v:imagedata r:id="rId4" o:title=""/>
            <w10:wrap type="square" anchorx="margin"/>
          </v:shape>
        </w:pict>
      </w:r>
    </w:p>
    <w:p w:rsidR="009677E6" w:rsidRDefault="009677E6">
      <w:pPr>
        <w:pStyle w:val="10"/>
        <w:spacing w:line="240" w:lineRule="auto"/>
        <w:jc w:val="center"/>
      </w:pPr>
      <w:r>
        <w:rPr>
          <w:rFonts w:ascii="Times New Roman" w:hAnsi="Times New Roman" w:cs="Times New Roman"/>
          <w:b/>
          <w:sz w:val="28"/>
        </w:rPr>
        <w:t>«В сердце Южного Урала» 10 дней/9 ночей</w:t>
      </w:r>
    </w:p>
    <w:p w:rsidR="009677E6" w:rsidRDefault="009677E6">
      <w:pPr>
        <w:pStyle w:val="10"/>
        <w:spacing w:line="240" w:lineRule="auto"/>
        <w:jc w:val="center"/>
      </w:pPr>
      <w:r>
        <w:rPr>
          <w:rFonts w:ascii="Times New Roman" w:hAnsi="Times New Roman" w:cs="Times New Roman"/>
        </w:rPr>
        <w:t>конно-верховой маршрут</w:t>
      </w:r>
    </w:p>
    <w:p w:rsidR="009677E6" w:rsidRPr="00F23804" w:rsidRDefault="009677E6">
      <w:pPr>
        <w:pStyle w:val="10"/>
        <w:spacing w:line="240" w:lineRule="auto"/>
        <w:ind w:firstLine="720"/>
        <w:jc w:val="both"/>
        <w:rPr>
          <w:rFonts w:ascii="Times New Roman" w:hAnsi="Times New Roman" w:cs="Times New Roman"/>
        </w:rPr>
      </w:pPr>
      <w:r w:rsidRPr="00F23804">
        <w:rPr>
          <w:rFonts w:ascii="Times New Roman" w:hAnsi="Times New Roman" w:cs="Times New Roman"/>
          <w:i/>
          <w:highlight w:val="white"/>
        </w:rPr>
        <w:t xml:space="preserve">Путешествия на лошадях - самый </w:t>
      </w:r>
      <w:proofErr w:type="spellStart"/>
      <w:r w:rsidRPr="00F23804">
        <w:rPr>
          <w:rFonts w:ascii="Times New Roman" w:hAnsi="Times New Roman" w:cs="Times New Roman"/>
          <w:i/>
          <w:highlight w:val="white"/>
        </w:rPr>
        <w:t>экологичный</w:t>
      </w:r>
      <w:proofErr w:type="spellEnd"/>
      <w:r w:rsidRPr="00F23804">
        <w:rPr>
          <w:rFonts w:ascii="Times New Roman" w:hAnsi="Times New Roman" w:cs="Times New Roman"/>
          <w:i/>
          <w:highlight w:val="white"/>
        </w:rPr>
        <w:t xml:space="preserve"> вид туризма, дающий возможность побывать в труднодоступных  уголках природы и насладиться живописной природой Южного Урала. Тур проходит в самом сердце Южного Урала. Здесь Вы сможете подняться на одну из высочайших гор Башкирии, насладиться журчанием чистейших горных ручьев, обширными полями, наполненными ароматами разнотравья.  Тур рассчитан, как для людей без опыта конно-верховой езды, так и для умелых всадников.  Опытные инструктора поделятся навыками общения с лошадьми и основами верховой езды. Для более комфортного прохождения тура на маршруте предусмотрена автомобильная поддержка и оптимальное сочетание   конно-верховых переходов и дневок с радиальными прогулками. </w:t>
      </w:r>
    </w:p>
    <w:p w:rsidR="009677E6" w:rsidRDefault="009677E6">
      <w:pPr>
        <w:pStyle w:val="10"/>
        <w:spacing w:line="240" w:lineRule="auto"/>
        <w:ind w:firstLine="720"/>
        <w:jc w:val="both"/>
      </w:pPr>
      <w:r>
        <w:rPr>
          <w:rFonts w:ascii="Times New Roman" w:hAnsi="Times New Roman" w:cs="Times New Roman"/>
          <w:sz w:val="14"/>
        </w:rPr>
        <w:t>*Лицам, нуждающимся в лечении и постоянном врачебном наблюдении, путешествовать по туристским маршрутам не рекомендуется.</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4606"/>
        <w:gridCol w:w="90"/>
        <w:gridCol w:w="5345"/>
      </w:tblGrid>
      <w:tr w:rsidR="009677E6" w:rsidTr="00F23804">
        <w:tc>
          <w:tcPr>
            <w:tcW w:w="975" w:type="dxa"/>
          </w:tcPr>
          <w:p w:rsidR="009677E6" w:rsidRDefault="009677E6" w:rsidP="00775663">
            <w:pPr>
              <w:pStyle w:val="10"/>
              <w:spacing w:line="240" w:lineRule="auto"/>
              <w:jc w:val="center"/>
            </w:pPr>
            <w:r w:rsidRPr="00775663">
              <w:rPr>
                <w:rFonts w:ascii="Times New Roman" w:hAnsi="Times New Roman" w:cs="Times New Roman"/>
                <w:b/>
                <w:sz w:val="18"/>
              </w:rPr>
              <w:t>Дни</w:t>
            </w:r>
          </w:p>
        </w:tc>
        <w:tc>
          <w:tcPr>
            <w:tcW w:w="10041" w:type="dxa"/>
            <w:gridSpan w:val="3"/>
          </w:tcPr>
          <w:p w:rsidR="009677E6" w:rsidRDefault="009677E6" w:rsidP="00775663">
            <w:pPr>
              <w:pStyle w:val="10"/>
              <w:spacing w:line="240" w:lineRule="auto"/>
              <w:jc w:val="center"/>
            </w:pPr>
            <w:r w:rsidRPr="00775663">
              <w:rPr>
                <w:rFonts w:ascii="Times New Roman" w:hAnsi="Times New Roman" w:cs="Times New Roman"/>
                <w:b/>
                <w:sz w:val="18"/>
              </w:rPr>
              <w:t>Маршрут</w:t>
            </w:r>
          </w:p>
        </w:tc>
      </w:tr>
      <w:tr w:rsidR="009677E6" w:rsidTr="00F23804">
        <w:tc>
          <w:tcPr>
            <w:tcW w:w="975" w:type="dxa"/>
            <w:vMerge w:val="restart"/>
            <w:vAlign w:val="center"/>
          </w:tcPr>
          <w:p w:rsidR="009677E6" w:rsidRDefault="009677E6" w:rsidP="00775663">
            <w:pPr>
              <w:pStyle w:val="10"/>
              <w:spacing w:line="240" w:lineRule="auto"/>
              <w:jc w:val="center"/>
            </w:pPr>
            <w:r w:rsidRPr="00775663">
              <w:rPr>
                <w:rFonts w:ascii="Times New Roman" w:hAnsi="Times New Roman" w:cs="Times New Roman"/>
                <w:b/>
                <w:sz w:val="18"/>
              </w:rPr>
              <w:t>1 день</w:t>
            </w:r>
          </w:p>
        </w:tc>
        <w:tc>
          <w:tcPr>
            <w:tcW w:w="4606" w:type="dxa"/>
          </w:tcPr>
          <w:p w:rsidR="00B366B0" w:rsidRPr="00B366B0" w:rsidRDefault="00B366B0" w:rsidP="00B366B0">
            <w:pPr>
              <w:pStyle w:val="10"/>
              <w:spacing w:line="240" w:lineRule="auto"/>
              <w:jc w:val="center"/>
              <w:rPr>
                <w:rFonts w:ascii="Times New Roman" w:hAnsi="Times New Roman" w:cs="Times New Roman"/>
                <w:b/>
                <w:sz w:val="18"/>
              </w:rPr>
            </w:pPr>
            <w:r w:rsidRPr="00B366B0">
              <w:rPr>
                <w:rFonts w:ascii="Times New Roman" w:hAnsi="Times New Roman" w:cs="Times New Roman"/>
                <w:b/>
                <w:sz w:val="18"/>
              </w:rPr>
              <w:t>Встреча группы в с</w:t>
            </w:r>
            <w:r>
              <w:rPr>
                <w:rFonts w:ascii="Times New Roman" w:hAnsi="Times New Roman" w:cs="Times New Roman"/>
                <w:b/>
                <w:sz w:val="18"/>
              </w:rPr>
              <w:t>.</w:t>
            </w:r>
            <w:r w:rsidRPr="00B366B0">
              <w:rPr>
                <w:rFonts w:ascii="Times New Roman" w:hAnsi="Times New Roman" w:cs="Times New Roman"/>
                <w:b/>
                <w:sz w:val="18"/>
              </w:rPr>
              <w:t xml:space="preserve"> Кага:</w:t>
            </w:r>
          </w:p>
          <w:p w:rsidR="00B366B0" w:rsidRPr="00B366B0" w:rsidRDefault="00B366B0" w:rsidP="00B366B0">
            <w:pPr>
              <w:pStyle w:val="10"/>
              <w:spacing w:line="240" w:lineRule="auto"/>
              <w:jc w:val="both"/>
              <w:rPr>
                <w:rFonts w:ascii="Times New Roman" w:hAnsi="Times New Roman" w:cs="Times New Roman"/>
                <w:sz w:val="18"/>
              </w:rPr>
            </w:pPr>
            <w:r w:rsidRPr="00B366B0">
              <w:rPr>
                <w:rFonts w:ascii="Times New Roman" w:hAnsi="Times New Roman" w:cs="Times New Roman"/>
                <w:sz w:val="18"/>
              </w:rPr>
              <w:t>Самостоятельный заезд в с. Кага к 14:00 местного времени (разница с московским временем +2 часа) в день заезда.</w:t>
            </w:r>
          </w:p>
          <w:p w:rsidR="009677E6" w:rsidRDefault="009677E6" w:rsidP="00775663">
            <w:pPr>
              <w:pStyle w:val="10"/>
              <w:spacing w:line="240" w:lineRule="auto"/>
              <w:jc w:val="both"/>
            </w:pPr>
          </w:p>
        </w:tc>
        <w:tc>
          <w:tcPr>
            <w:tcW w:w="5435" w:type="dxa"/>
            <w:gridSpan w:val="2"/>
          </w:tcPr>
          <w:p w:rsidR="009677E6" w:rsidRDefault="009677E6" w:rsidP="00775663">
            <w:pPr>
              <w:pStyle w:val="10"/>
              <w:spacing w:line="240" w:lineRule="auto"/>
              <w:jc w:val="center"/>
            </w:pPr>
            <w:r w:rsidRPr="00775663">
              <w:rPr>
                <w:rFonts w:ascii="Times New Roman" w:hAnsi="Times New Roman" w:cs="Times New Roman"/>
                <w:b/>
                <w:sz w:val="18"/>
              </w:rPr>
              <w:t>Встреча группы в г. Уфа</w:t>
            </w:r>
            <w:r w:rsidRPr="00775663">
              <w:rPr>
                <w:rFonts w:ascii="Times New Roman" w:hAnsi="Times New Roman" w:cs="Times New Roman"/>
                <w:sz w:val="18"/>
              </w:rPr>
              <w:t>:</w:t>
            </w:r>
          </w:p>
          <w:p w:rsidR="009677E6" w:rsidRDefault="009677E6" w:rsidP="00775663">
            <w:pPr>
              <w:pStyle w:val="10"/>
              <w:spacing w:line="240" w:lineRule="auto"/>
              <w:jc w:val="both"/>
            </w:pPr>
            <w:r w:rsidRPr="00775663">
              <w:rPr>
                <w:rFonts w:ascii="Times New Roman" w:hAnsi="Times New Roman" w:cs="Times New Roman"/>
                <w:sz w:val="18"/>
              </w:rPr>
              <w:t xml:space="preserve"> 10.00 местного времени (разница с московским временем +2 часа) в г. Уфа центральный вход Универмага «УФА» (Проспект Октября, д. 31)</w:t>
            </w:r>
          </w:p>
          <w:p w:rsidR="009677E6" w:rsidRDefault="009677E6" w:rsidP="00775663">
            <w:pPr>
              <w:pStyle w:val="10"/>
              <w:spacing w:line="240" w:lineRule="auto"/>
              <w:jc w:val="both"/>
            </w:pPr>
          </w:p>
        </w:tc>
      </w:tr>
      <w:tr w:rsidR="009677E6" w:rsidTr="00F23804">
        <w:tc>
          <w:tcPr>
            <w:tcW w:w="975" w:type="dxa"/>
            <w:vMerge/>
            <w:vAlign w:val="center"/>
          </w:tcPr>
          <w:p w:rsidR="009677E6" w:rsidRDefault="009677E6" w:rsidP="00775663">
            <w:pPr>
              <w:pStyle w:val="10"/>
              <w:spacing w:line="240" w:lineRule="auto"/>
              <w:jc w:val="center"/>
            </w:pPr>
          </w:p>
        </w:tc>
        <w:tc>
          <w:tcPr>
            <w:tcW w:w="10041" w:type="dxa"/>
            <w:gridSpan w:val="3"/>
          </w:tcPr>
          <w:p w:rsidR="009677E6" w:rsidRDefault="009677E6" w:rsidP="00775663">
            <w:pPr>
              <w:pStyle w:val="10"/>
              <w:spacing w:line="240" w:lineRule="auto"/>
              <w:jc w:val="both"/>
            </w:pPr>
            <w:r w:rsidRPr="00775663">
              <w:rPr>
                <w:rFonts w:ascii="Times New Roman" w:hAnsi="Times New Roman" w:cs="Times New Roman"/>
                <w:sz w:val="18"/>
              </w:rPr>
              <w:t>Автобусное путешествие до с. Кага. Прибытие в с. Кага. Размещение на туристской базе «Тенгри». Экскурсия «История с. Кага и уральских железоделательных заводов». Поход к Святому Источнику (</w:t>
            </w:r>
            <w:smartTag w:uri="urn:schemas-microsoft-com:office:smarttags" w:element="metricconverter">
              <w:smartTagPr>
                <w:attr w:name="ProductID" w:val="1 км"/>
              </w:smartTagPr>
              <w:r w:rsidRPr="00775663">
                <w:rPr>
                  <w:rFonts w:ascii="Times New Roman" w:hAnsi="Times New Roman" w:cs="Times New Roman"/>
                  <w:sz w:val="18"/>
                </w:rPr>
                <w:t>1 км</w:t>
              </w:r>
            </w:smartTag>
            <w:r w:rsidRPr="00775663">
              <w:rPr>
                <w:rFonts w:ascii="Times New Roman" w:hAnsi="Times New Roman" w:cs="Times New Roman"/>
                <w:sz w:val="18"/>
              </w:rPr>
              <w:t>). Правила поведения на маршруте. Ознакомление с упряжью. Навыки верховой езды на учебном кругу. Баня.</w:t>
            </w:r>
          </w:p>
        </w:tc>
      </w:tr>
      <w:tr w:rsidR="009677E6" w:rsidTr="00F23804">
        <w:tc>
          <w:tcPr>
            <w:tcW w:w="975" w:type="dxa"/>
            <w:vAlign w:val="center"/>
          </w:tcPr>
          <w:p w:rsidR="009677E6" w:rsidRDefault="009677E6" w:rsidP="00775663">
            <w:pPr>
              <w:pStyle w:val="10"/>
              <w:spacing w:line="240" w:lineRule="auto"/>
              <w:jc w:val="center"/>
            </w:pPr>
            <w:r w:rsidRPr="00775663">
              <w:rPr>
                <w:rFonts w:ascii="Times New Roman" w:hAnsi="Times New Roman" w:cs="Times New Roman"/>
                <w:b/>
                <w:sz w:val="18"/>
              </w:rPr>
              <w:t>2 день</w:t>
            </w:r>
          </w:p>
        </w:tc>
        <w:tc>
          <w:tcPr>
            <w:tcW w:w="10041" w:type="dxa"/>
            <w:gridSpan w:val="3"/>
          </w:tcPr>
          <w:p w:rsidR="009677E6" w:rsidRDefault="009677E6" w:rsidP="00775663">
            <w:pPr>
              <w:pStyle w:val="10"/>
              <w:spacing w:line="240" w:lineRule="auto"/>
              <w:jc w:val="both"/>
            </w:pPr>
            <w:r w:rsidRPr="00775663">
              <w:rPr>
                <w:rFonts w:ascii="Times New Roman" w:hAnsi="Times New Roman" w:cs="Times New Roman"/>
                <w:sz w:val="18"/>
              </w:rPr>
              <w:t xml:space="preserve">Радиальный конно-верховой выезд через </w:t>
            </w:r>
            <w:proofErr w:type="spellStart"/>
            <w:r w:rsidRPr="00775663">
              <w:rPr>
                <w:rFonts w:ascii="Times New Roman" w:hAnsi="Times New Roman" w:cs="Times New Roman"/>
                <w:sz w:val="18"/>
              </w:rPr>
              <w:t>плитники</w:t>
            </w:r>
            <w:proofErr w:type="spellEnd"/>
            <w:r w:rsidRPr="00775663">
              <w:rPr>
                <w:rFonts w:ascii="Times New Roman" w:hAnsi="Times New Roman" w:cs="Times New Roman"/>
                <w:sz w:val="18"/>
              </w:rPr>
              <w:t xml:space="preserve"> и г. </w:t>
            </w:r>
            <w:proofErr w:type="spellStart"/>
            <w:r w:rsidRPr="00775663">
              <w:rPr>
                <w:rFonts w:ascii="Times New Roman" w:hAnsi="Times New Roman" w:cs="Times New Roman"/>
                <w:sz w:val="18"/>
              </w:rPr>
              <w:t>Кызыльская</w:t>
            </w:r>
            <w:proofErr w:type="spellEnd"/>
            <w:r w:rsidRPr="00775663">
              <w:rPr>
                <w:rFonts w:ascii="Times New Roman" w:hAnsi="Times New Roman" w:cs="Times New Roman"/>
                <w:sz w:val="18"/>
              </w:rPr>
              <w:t xml:space="preserve"> с обзором на г. Большой Шатак и Башкирский государственный природный заповедник. Купание на реке или на пруду.  Подготовка к маршруту.</w:t>
            </w:r>
          </w:p>
        </w:tc>
      </w:tr>
      <w:tr w:rsidR="003D1A44" w:rsidTr="00F23804">
        <w:tc>
          <w:tcPr>
            <w:tcW w:w="975" w:type="dxa"/>
            <w:vAlign w:val="center"/>
          </w:tcPr>
          <w:p w:rsidR="003D1A44" w:rsidRDefault="003D1A44" w:rsidP="00775663">
            <w:pPr>
              <w:pStyle w:val="10"/>
              <w:spacing w:line="240" w:lineRule="auto"/>
              <w:jc w:val="center"/>
            </w:pPr>
            <w:r w:rsidRPr="00775663">
              <w:rPr>
                <w:rFonts w:ascii="Times New Roman" w:hAnsi="Times New Roman" w:cs="Times New Roman"/>
                <w:b/>
                <w:sz w:val="18"/>
              </w:rPr>
              <w:t>3 день</w:t>
            </w:r>
          </w:p>
        </w:tc>
        <w:tc>
          <w:tcPr>
            <w:tcW w:w="10041" w:type="dxa"/>
            <w:gridSpan w:val="3"/>
          </w:tcPr>
          <w:p w:rsidR="003D1A44" w:rsidRPr="004649CC" w:rsidRDefault="003D1A44" w:rsidP="003D1A44">
            <w:pPr>
              <w:rPr>
                <w:sz w:val="18"/>
                <w:szCs w:val="18"/>
              </w:rPr>
            </w:pPr>
            <w:r w:rsidRPr="00047429">
              <w:rPr>
                <w:rFonts w:ascii="Times New Roman" w:hAnsi="Times New Roman" w:cs="Times New Roman"/>
                <w:sz w:val="18"/>
              </w:rPr>
              <w:t>Выезд на маршрут. Переход к границе Башкирског</w:t>
            </w:r>
            <w:r w:rsidR="000917D6">
              <w:rPr>
                <w:rFonts w:ascii="Times New Roman" w:hAnsi="Times New Roman" w:cs="Times New Roman"/>
                <w:sz w:val="18"/>
              </w:rPr>
              <w:t xml:space="preserve">о государственного заповедника </w:t>
            </w:r>
            <w:r w:rsidRPr="00047429">
              <w:rPr>
                <w:rFonts w:ascii="Times New Roman" w:hAnsi="Times New Roman" w:cs="Times New Roman"/>
                <w:sz w:val="18"/>
              </w:rPr>
              <w:t>до ручья Большой лог (</w:t>
            </w:r>
            <w:smartTag w:uri="urn:schemas-microsoft-com:office:smarttags" w:element="metricconverter">
              <w:smartTagPr>
                <w:attr w:name="ProductID" w:val="15 км"/>
              </w:smartTagPr>
              <w:r w:rsidRPr="00047429">
                <w:rPr>
                  <w:rFonts w:ascii="Times New Roman" w:hAnsi="Times New Roman" w:cs="Times New Roman"/>
                  <w:sz w:val="18"/>
                </w:rPr>
                <w:t>15 км</w:t>
              </w:r>
            </w:smartTag>
            <w:r w:rsidRPr="00047429">
              <w:rPr>
                <w:rFonts w:ascii="Times New Roman" w:hAnsi="Times New Roman" w:cs="Times New Roman"/>
                <w:sz w:val="18"/>
              </w:rPr>
              <w:t xml:space="preserve">). </w:t>
            </w:r>
            <w:r w:rsidR="009B173B">
              <w:rPr>
                <w:rFonts w:ascii="Times New Roman" w:hAnsi="Times New Roman" w:cs="Times New Roman"/>
                <w:sz w:val="18"/>
              </w:rPr>
              <w:t>Ночевка в палатках.</w:t>
            </w:r>
          </w:p>
        </w:tc>
      </w:tr>
      <w:tr w:rsidR="003D1A44" w:rsidTr="00F23804">
        <w:tc>
          <w:tcPr>
            <w:tcW w:w="975" w:type="dxa"/>
            <w:vAlign w:val="center"/>
          </w:tcPr>
          <w:p w:rsidR="003D1A44" w:rsidRDefault="003D1A44" w:rsidP="00775663">
            <w:pPr>
              <w:pStyle w:val="10"/>
              <w:spacing w:line="240" w:lineRule="auto"/>
              <w:jc w:val="center"/>
            </w:pPr>
            <w:r w:rsidRPr="00775663">
              <w:rPr>
                <w:rFonts w:ascii="Times New Roman" w:hAnsi="Times New Roman" w:cs="Times New Roman"/>
                <w:b/>
                <w:sz w:val="18"/>
              </w:rPr>
              <w:t>4 день</w:t>
            </w:r>
          </w:p>
        </w:tc>
        <w:tc>
          <w:tcPr>
            <w:tcW w:w="10041" w:type="dxa"/>
            <w:gridSpan w:val="3"/>
          </w:tcPr>
          <w:p w:rsidR="003D1A44" w:rsidRPr="003D1A44" w:rsidRDefault="003D1A44" w:rsidP="003D1A44">
            <w:pPr>
              <w:rPr>
                <w:rFonts w:ascii="Times New Roman" w:hAnsi="Times New Roman" w:cs="Times New Roman"/>
                <w:sz w:val="18"/>
              </w:rPr>
            </w:pPr>
            <w:r w:rsidRPr="003D1A44">
              <w:rPr>
                <w:rFonts w:ascii="Times New Roman" w:hAnsi="Times New Roman" w:cs="Times New Roman"/>
                <w:sz w:val="18"/>
              </w:rPr>
              <w:t xml:space="preserve">Днёвка. Радиальный выезд: ручей Большой Лог - гора Б. </w:t>
            </w:r>
            <w:proofErr w:type="spellStart"/>
            <w:r w:rsidRPr="003D1A44">
              <w:rPr>
                <w:rFonts w:ascii="Times New Roman" w:hAnsi="Times New Roman" w:cs="Times New Roman"/>
                <w:sz w:val="18"/>
              </w:rPr>
              <w:t>Апшак</w:t>
            </w:r>
            <w:proofErr w:type="spellEnd"/>
            <w:r w:rsidRPr="003D1A44">
              <w:rPr>
                <w:rFonts w:ascii="Times New Roman" w:hAnsi="Times New Roman" w:cs="Times New Roman"/>
                <w:sz w:val="18"/>
              </w:rPr>
              <w:t xml:space="preserve"> (обзор хребтов Башкирского Государственного заповедника) - </w:t>
            </w:r>
            <w:proofErr w:type="spellStart"/>
            <w:r w:rsidRPr="003D1A44">
              <w:rPr>
                <w:rFonts w:ascii="Times New Roman" w:hAnsi="Times New Roman" w:cs="Times New Roman"/>
                <w:sz w:val="18"/>
              </w:rPr>
              <w:t>Ашкаровские</w:t>
            </w:r>
            <w:proofErr w:type="spellEnd"/>
            <w:r w:rsidRPr="003D1A44">
              <w:rPr>
                <w:rFonts w:ascii="Times New Roman" w:hAnsi="Times New Roman" w:cs="Times New Roman"/>
                <w:sz w:val="18"/>
              </w:rPr>
              <w:t xml:space="preserve"> горы - </w:t>
            </w:r>
            <w:r w:rsidR="000917D6">
              <w:rPr>
                <w:rFonts w:ascii="Times New Roman" w:hAnsi="Times New Roman" w:cs="Times New Roman"/>
                <w:sz w:val="18"/>
              </w:rPr>
              <w:t xml:space="preserve">стоянка. Посещение озера </w:t>
            </w:r>
            <w:proofErr w:type="spellStart"/>
            <w:r w:rsidR="000917D6">
              <w:rPr>
                <w:rFonts w:ascii="Times New Roman" w:hAnsi="Times New Roman" w:cs="Times New Roman"/>
                <w:sz w:val="18"/>
              </w:rPr>
              <w:t>Ведьмин</w:t>
            </w:r>
            <w:r w:rsidRPr="003D1A44">
              <w:rPr>
                <w:rFonts w:ascii="Times New Roman" w:hAnsi="Times New Roman" w:cs="Times New Roman"/>
                <w:sz w:val="18"/>
              </w:rPr>
              <w:t>ое</w:t>
            </w:r>
            <w:proofErr w:type="spellEnd"/>
            <w:r w:rsidRPr="003D1A44">
              <w:rPr>
                <w:rFonts w:ascii="Times New Roman" w:hAnsi="Times New Roman" w:cs="Times New Roman"/>
                <w:sz w:val="18"/>
              </w:rPr>
              <w:t>.</w:t>
            </w:r>
            <w:r w:rsidR="009B173B">
              <w:rPr>
                <w:rFonts w:ascii="Times New Roman" w:hAnsi="Times New Roman" w:cs="Times New Roman"/>
                <w:sz w:val="18"/>
              </w:rPr>
              <w:t xml:space="preserve"> Ночевка в палатках.</w:t>
            </w:r>
          </w:p>
        </w:tc>
      </w:tr>
      <w:tr w:rsidR="003D1A44" w:rsidTr="00F23804">
        <w:tc>
          <w:tcPr>
            <w:tcW w:w="975" w:type="dxa"/>
            <w:vAlign w:val="center"/>
          </w:tcPr>
          <w:p w:rsidR="003D1A44" w:rsidRDefault="003D1A44" w:rsidP="00775663">
            <w:pPr>
              <w:pStyle w:val="10"/>
              <w:spacing w:line="240" w:lineRule="auto"/>
              <w:jc w:val="center"/>
            </w:pPr>
            <w:r w:rsidRPr="00775663">
              <w:rPr>
                <w:rFonts w:ascii="Times New Roman" w:hAnsi="Times New Roman" w:cs="Times New Roman"/>
                <w:b/>
                <w:sz w:val="18"/>
              </w:rPr>
              <w:t>5 день</w:t>
            </w:r>
          </w:p>
        </w:tc>
        <w:tc>
          <w:tcPr>
            <w:tcW w:w="10041" w:type="dxa"/>
            <w:gridSpan w:val="3"/>
          </w:tcPr>
          <w:p w:rsidR="003D1A44" w:rsidRPr="003D1A44" w:rsidRDefault="003D1A44" w:rsidP="003D1A44">
            <w:pPr>
              <w:rPr>
                <w:rFonts w:ascii="Times New Roman" w:hAnsi="Times New Roman" w:cs="Times New Roman"/>
                <w:sz w:val="18"/>
              </w:rPr>
            </w:pPr>
            <w:r w:rsidRPr="003D1A44">
              <w:rPr>
                <w:rFonts w:ascii="Times New Roman" w:hAnsi="Times New Roman" w:cs="Times New Roman"/>
                <w:sz w:val="18"/>
              </w:rPr>
              <w:t xml:space="preserve">Переход вдоль границы заповедника, через горы, с выходом на реку </w:t>
            </w:r>
            <w:proofErr w:type="gramStart"/>
            <w:r w:rsidRPr="003D1A44">
              <w:rPr>
                <w:rFonts w:ascii="Times New Roman" w:hAnsi="Times New Roman" w:cs="Times New Roman"/>
                <w:sz w:val="18"/>
              </w:rPr>
              <w:t>Белая  в</w:t>
            </w:r>
            <w:proofErr w:type="gramEnd"/>
            <w:r w:rsidRPr="003D1A44">
              <w:rPr>
                <w:rFonts w:ascii="Times New Roman" w:hAnsi="Times New Roman" w:cs="Times New Roman"/>
                <w:sz w:val="18"/>
              </w:rPr>
              <w:t xml:space="preserve"> устье Чёрной речки (30 км).  </w:t>
            </w:r>
            <w:r w:rsidR="009B173B">
              <w:rPr>
                <w:rFonts w:ascii="Times New Roman" w:hAnsi="Times New Roman" w:cs="Times New Roman"/>
                <w:sz w:val="18"/>
              </w:rPr>
              <w:t>Ночевка в палатках.</w:t>
            </w:r>
          </w:p>
        </w:tc>
      </w:tr>
      <w:tr w:rsidR="003D1A44" w:rsidTr="00F23804">
        <w:tc>
          <w:tcPr>
            <w:tcW w:w="975" w:type="dxa"/>
            <w:vAlign w:val="center"/>
          </w:tcPr>
          <w:p w:rsidR="003D1A44" w:rsidRDefault="003D1A44" w:rsidP="00775663">
            <w:pPr>
              <w:pStyle w:val="10"/>
              <w:spacing w:line="240" w:lineRule="auto"/>
              <w:jc w:val="center"/>
            </w:pPr>
            <w:r w:rsidRPr="00775663">
              <w:rPr>
                <w:rFonts w:ascii="Times New Roman" w:hAnsi="Times New Roman" w:cs="Times New Roman"/>
                <w:b/>
                <w:sz w:val="18"/>
              </w:rPr>
              <w:t>6 день</w:t>
            </w:r>
          </w:p>
        </w:tc>
        <w:tc>
          <w:tcPr>
            <w:tcW w:w="10041" w:type="dxa"/>
            <w:gridSpan w:val="3"/>
          </w:tcPr>
          <w:p w:rsidR="003D1A44" w:rsidRPr="003D1A44" w:rsidRDefault="003D1A44" w:rsidP="000917D6">
            <w:pPr>
              <w:rPr>
                <w:rFonts w:ascii="Times New Roman" w:hAnsi="Times New Roman" w:cs="Times New Roman"/>
                <w:sz w:val="18"/>
              </w:rPr>
            </w:pPr>
            <w:r w:rsidRPr="003D1A44">
              <w:rPr>
                <w:rFonts w:ascii="Times New Roman" w:hAnsi="Times New Roman" w:cs="Times New Roman"/>
                <w:sz w:val="18"/>
              </w:rPr>
              <w:t xml:space="preserve">Днёвка. Рыбалка, купание. Радиальный выезд к «Доменным воротам» </w:t>
            </w:r>
            <w:proofErr w:type="gramStart"/>
            <w:r w:rsidRPr="003D1A44">
              <w:rPr>
                <w:rFonts w:ascii="Times New Roman" w:hAnsi="Times New Roman" w:cs="Times New Roman"/>
                <w:sz w:val="18"/>
              </w:rPr>
              <w:t>( геологический</w:t>
            </w:r>
            <w:proofErr w:type="gramEnd"/>
            <w:r w:rsidRPr="003D1A44">
              <w:rPr>
                <w:rFonts w:ascii="Times New Roman" w:hAnsi="Times New Roman" w:cs="Times New Roman"/>
                <w:sz w:val="18"/>
              </w:rPr>
              <w:t xml:space="preserve"> памятник).</w:t>
            </w:r>
            <w:r w:rsidR="009B173B">
              <w:rPr>
                <w:rFonts w:ascii="Times New Roman" w:hAnsi="Times New Roman" w:cs="Times New Roman"/>
                <w:sz w:val="18"/>
              </w:rPr>
              <w:t xml:space="preserve"> Ночевка в палатках.</w:t>
            </w:r>
          </w:p>
        </w:tc>
      </w:tr>
      <w:tr w:rsidR="009677E6" w:rsidTr="00F23804">
        <w:trPr>
          <w:trHeight w:val="220"/>
        </w:trPr>
        <w:tc>
          <w:tcPr>
            <w:tcW w:w="975" w:type="dxa"/>
          </w:tcPr>
          <w:p w:rsidR="009677E6" w:rsidRDefault="009677E6" w:rsidP="00775663">
            <w:pPr>
              <w:pStyle w:val="10"/>
              <w:spacing w:line="240" w:lineRule="auto"/>
              <w:jc w:val="center"/>
            </w:pPr>
            <w:r w:rsidRPr="00775663">
              <w:rPr>
                <w:rFonts w:ascii="Times New Roman" w:hAnsi="Times New Roman" w:cs="Times New Roman"/>
                <w:b/>
                <w:sz w:val="18"/>
              </w:rPr>
              <w:t>7 день</w:t>
            </w:r>
          </w:p>
        </w:tc>
        <w:tc>
          <w:tcPr>
            <w:tcW w:w="10041" w:type="dxa"/>
            <w:gridSpan w:val="3"/>
          </w:tcPr>
          <w:p w:rsidR="009677E6" w:rsidRPr="003D1A44" w:rsidRDefault="003D1A44" w:rsidP="00D84237">
            <w:pPr>
              <w:pStyle w:val="10"/>
              <w:spacing w:line="240" w:lineRule="auto"/>
              <w:rPr>
                <w:rFonts w:ascii="Times New Roman" w:hAnsi="Times New Roman" w:cs="Times New Roman"/>
                <w:sz w:val="18"/>
              </w:rPr>
            </w:pPr>
            <w:r w:rsidRPr="00775663">
              <w:rPr>
                <w:rFonts w:ascii="Times New Roman" w:hAnsi="Times New Roman" w:cs="Times New Roman"/>
                <w:sz w:val="18"/>
              </w:rPr>
              <w:t>Конно-верховой переход</w:t>
            </w:r>
            <w:r w:rsidRPr="003D1A44">
              <w:rPr>
                <w:rFonts w:ascii="Times New Roman" w:hAnsi="Times New Roman" w:cs="Times New Roman"/>
                <w:sz w:val="18"/>
              </w:rPr>
              <w:t xml:space="preserve"> </w:t>
            </w:r>
            <w:r w:rsidRPr="00775663">
              <w:rPr>
                <w:rFonts w:ascii="Times New Roman" w:hAnsi="Times New Roman" w:cs="Times New Roman"/>
                <w:sz w:val="18"/>
              </w:rPr>
              <w:t xml:space="preserve">на  хребет </w:t>
            </w:r>
            <w:proofErr w:type="spellStart"/>
            <w:r w:rsidRPr="00775663">
              <w:rPr>
                <w:rFonts w:ascii="Times New Roman" w:hAnsi="Times New Roman" w:cs="Times New Roman"/>
                <w:sz w:val="18"/>
              </w:rPr>
              <w:t>Баштау</w:t>
            </w:r>
            <w:proofErr w:type="spellEnd"/>
            <w:r w:rsidRPr="00775663">
              <w:rPr>
                <w:rFonts w:ascii="Times New Roman" w:hAnsi="Times New Roman" w:cs="Times New Roman"/>
                <w:sz w:val="18"/>
              </w:rPr>
              <w:t xml:space="preserve">, </w:t>
            </w:r>
            <w:proofErr w:type="spellStart"/>
            <w:r w:rsidRPr="00775663">
              <w:rPr>
                <w:rFonts w:ascii="Times New Roman" w:hAnsi="Times New Roman" w:cs="Times New Roman"/>
                <w:sz w:val="18"/>
              </w:rPr>
              <w:t>старовозрастные</w:t>
            </w:r>
            <w:proofErr w:type="spellEnd"/>
            <w:r w:rsidRPr="00775663">
              <w:rPr>
                <w:rFonts w:ascii="Times New Roman" w:hAnsi="Times New Roman" w:cs="Times New Roman"/>
                <w:sz w:val="18"/>
              </w:rPr>
              <w:t xml:space="preserve"> лиственн</w:t>
            </w:r>
            <w:r w:rsidR="000917D6">
              <w:rPr>
                <w:rFonts w:ascii="Times New Roman" w:hAnsi="Times New Roman" w:cs="Times New Roman"/>
                <w:sz w:val="18"/>
              </w:rPr>
              <w:t>ицы (600 лет) (памятник природы)</w:t>
            </w:r>
            <w:r w:rsidRPr="00775663">
              <w:rPr>
                <w:rFonts w:ascii="Times New Roman" w:hAnsi="Times New Roman" w:cs="Times New Roman"/>
                <w:sz w:val="18"/>
              </w:rPr>
              <w:t xml:space="preserve">. </w:t>
            </w:r>
            <w:r w:rsidR="009B173B">
              <w:rPr>
                <w:rFonts w:ascii="Times New Roman" w:hAnsi="Times New Roman" w:cs="Times New Roman"/>
                <w:sz w:val="18"/>
              </w:rPr>
              <w:t>Ночевка в палатках.</w:t>
            </w:r>
          </w:p>
        </w:tc>
      </w:tr>
      <w:tr w:rsidR="009677E6" w:rsidTr="00F23804">
        <w:trPr>
          <w:trHeight w:val="340"/>
        </w:trPr>
        <w:tc>
          <w:tcPr>
            <w:tcW w:w="975" w:type="dxa"/>
          </w:tcPr>
          <w:p w:rsidR="009677E6" w:rsidRDefault="009677E6" w:rsidP="00775663">
            <w:pPr>
              <w:pStyle w:val="10"/>
              <w:spacing w:line="240" w:lineRule="auto"/>
              <w:jc w:val="center"/>
            </w:pPr>
            <w:r w:rsidRPr="00775663">
              <w:rPr>
                <w:rFonts w:ascii="Times New Roman" w:hAnsi="Times New Roman" w:cs="Times New Roman"/>
                <w:b/>
                <w:sz w:val="18"/>
              </w:rPr>
              <w:t>8 день</w:t>
            </w:r>
          </w:p>
        </w:tc>
        <w:tc>
          <w:tcPr>
            <w:tcW w:w="10041" w:type="dxa"/>
            <w:gridSpan w:val="3"/>
          </w:tcPr>
          <w:p w:rsidR="009677E6" w:rsidRPr="003D1A44" w:rsidRDefault="003D1A44" w:rsidP="00D84237">
            <w:pPr>
              <w:pStyle w:val="10"/>
              <w:spacing w:line="240" w:lineRule="auto"/>
              <w:rPr>
                <w:rFonts w:ascii="Times New Roman" w:hAnsi="Times New Roman" w:cs="Times New Roman"/>
                <w:sz w:val="18"/>
              </w:rPr>
            </w:pPr>
            <w:r w:rsidRPr="00775663">
              <w:rPr>
                <w:rFonts w:ascii="Times New Roman" w:hAnsi="Times New Roman" w:cs="Times New Roman"/>
                <w:sz w:val="18"/>
              </w:rPr>
              <w:t xml:space="preserve">Днёвка. Ознакомление с горным массивом Большой </w:t>
            </w:r>
            <w:proofErr w:type="gramStart"/>
            <w:r w:rsidRPr="00775663">
              <w:rPr>
                <w:rFonts w:ascii="Times New Roman" w:hAnsi="Times New Roman" w:cs="Times New Roman"/>
                <w:sz w:val="18"/>
              </w:rPr>
              <w:t>Шатак:  Альпийские</w:t>
            </w:r>
            <w:proofErr w:type="gramEnd"/>
            <w:r w:rsidRPr="00775663">
              <w:rPr>
                <w:rFonts w:ascii="Times New Roman" w:hAnsi="Times New Roman" w:cs="Times New Roman"/>
                <w:sz w:val="18"/>
              </w:rPr>
              <w:t xml:space="preserve"> луга, вольные табуны  лошадей. </w:t>
            </w:r>
            <w:r w:rsidRPr="003D1A44">
              <w:rPr>
                <w:rFonts w:ascii="Times New Roman" w:hAnsi="Times New Roman" w:cs="Times New Roman"/>
                <w:sz w:val="18"/>
              </w:rPr>
              <w:t>Гора является одной из высоких на Южном Урале (</w:t>
            </w:r>
            <w:smartTag w:uri="urn:schemas-microsoft-com:office:smarttags" w:element="metricconverter">
              <w:smartTagPr>
                <w:attr w:name="ProductID" w:val="1275 м"/>
              </w:smartTagPr>
              <w:r w:rsidRPr="003D1A44">
                <w:rPr>
                  <w:rFonts w:ascii="Times New Roman" w:hAnsi="Times New Roman" w:cs="Times New Roman"/>
                  <w:sz w:val="18"/>
                </w:rPr>
                <w:t>1275 м</w:t>
              </w:r>
            </w:smartTag>
            <w:r w:rsidRPr="003D1A44">
              <w:rPr>
                <w:rFonts w:ascii="Times New Roman" w:hAnsi="Times New Roman" w:cs="Times New Roman"/>
                <w:sz w:val="18"/>
              </w:rPr>
              <w:t xml:space="preserve">). На ней имеются </w:t>
            </w:r>
            <w:proofErr w:type="spellStart"/>
            <w:r w:rsidRPr="003D1A44">
              <w:rPr>
                <w:rFonts w:ascii="Times New Roman" w:hAnsi="Times New Roman" w:cs="Times New Roman"/>
                <w:sz w:val="18"/>
              </w:rPr>
              <w:t>старовозрастные</w:t>
            </w:r>
            <w:proofErr w:type="spellEnd"/>
            <w:r w:rsidRPr="003D1A44">
              <w:rPr>
                <w:rFonts w:ascii="Times New Roman" w:hAnsi="Times New Roman" w:cs="Times New Roman"/>
                <w:sz w:val="18"/>
              </w:rPr>
              <w:t xml:space="preserve"> насаждения лиственницы сибирской. Они растут почти на самой вершине горы. В связи с этим восхождение на гору Б. Шатак представляет большой интерес для наблюдения за сменой растительности в высокогорной части Южного Урала.</w:t>
            </w:r>
            <w:r w:rsidR="009B173B">
              <w:rPr>
                <w:rFonts w:ascii="Times New Roman" w:hAnsi="Times New Roman" w:cs="Times New Roman"/>
                <w:sz w:val="18"/>
              </w:rPr>
              <w:t xml:space="preserve"> Ночевка в палатках.</w:t>
            </w:r>
          </w:p>
        </w:tc>
      </w:tr>
      <w:tr w:rsidR="009677E6" w:rsidTr="00F23804">
        <w:trPr>
          <w:trHeight w:val="280"/>
        </w:trPr>
        <w:tc>
          <w:tcPr>
            <w:tcW w:w="975" w:type="dxa"/>
          </w:tcPr>
          <w:p w:rsidR="009677E6" w:rsidRDefault="009677E6" w:rsidP="00775663">
            <w:pPr>
              <w:pStyle w:val="10"/>
              <w:spacing w:line="240" w:lineRule="auto"/>
              <w:jc w:val="center"/>
            </w:pPr>
            <w:r w:rsidRPr="00775663">
              <w:rPr>
                <w:rFonts w:ascii="Times New Roman" w:hAnsi="Times New Roman" w:cs="Times New Roman"/>
                <w:b/>
                <w:sz w:val="18"/>
              </w:rPr>
              <w:t>9 день</w:t>
            </w:r>
          </w:p>
        </w:tc>
        <w:tc>
          <w:tcPr>
            <w:tcW w:w="10041" w:type="dxa"/>
            <w:gridSpan w:val="3"/>
          </w:tcPr>
          <w:p w:rsidR="009677E6" w:rsidRPr="003D1A44" w:rsidRDefault="003D1A44" w:rsidP="00775663">
            <w:pPr>
              <w:pStyle w:val="10"/>
              <w:spacing w:line="240" w:lineRule="auto"/>
              <w:rPr>
                <w:rFonts w:ascii="Times New Roman" w:hAnsi="Times New Roman" w:cs="Times New Roman"/>
                <w:sz w:val="18"/>
              </w:rPr>
            </w:pPr>
            <w:r w:rsidRPr="003D1A44">
              <w:rPr>
                <w:rFonts w:ascii="Times New Roman" w:hAnsi="Times New Roman" w:cs="Times New Roman"/>
                <w:sz w:val="18"/>
              </w:rPr>
              <w:t xml:space="preserve">Спуск с хребта Б. Шатак. Выход в долину ручья </w:t>
            </w:r>
            <w:proofErr w:type="spellStart"/>
            <w:r w:rsidRPr="003D1A44">
              <w:rPr>
                <w:rFonts w:ascii="Times New Roman" w:hAnsi="Times New Roman" w:cs="Times New Roman"/>
                <w:sz w:val="18"/>
              </w:rPr>
              <w:t>Ирля</w:t>
            </w:r>
            <w:proofErr w:type="spellEnd"/>
            <w:r w:rsidRPr="003D1A44">
              <w:rPr>
                <w:rFonts w:ascii="Times New Roman" w:hAnsi="Times New Roman" w:cs="Times New Roman"/>
                <w:sz w:val="18"/>
              </w:rPr>
              <w:t>.  Возвращение в с. Кага. Размещение на турбазе «Тенгри». Ужин.</w:t>
            </w:r>
            <w:r w:rsidR="002574EA">
              <w:rPr>
                <w:rFonts w:ascii="Times New Roman" w:hAnsi="Times New Roman" w:cs="Times New Roman"/>
                <w:sz w:val="18"/>
              </w:rPr>
              <w:t xml:space="preserve"> Баня.</w:t>
            </w:r>
          </w:p>
        </w:tc>
      </w:tr>
      <w:tr w:rsidR="009677E6" w:rsidTr="00F23804">
        <w:tc>
          <w:tcPr>
            <w:tcW w:w="975" w:type="dxa"/>
            <w:vMerge w:val="restart"/>
            <w:vAlign w:val="center"/>
          </w:tcPr>
          <w:p w:rsidR="009677E6" w:rsidRDefault="009677E6" w:rsidP="00775663">
            <w:pPr>
              <w:pStyle w:val="10"/>
              <w:spacing w:line="240" w:lineRule="auto"/>
              <w:jc w:val="center"/>
            </w:pPr>
            <w:r w:rsidRPr="00775663">
              <w:rPr>
                <w:rFonts w:ascii="Times New Roman" w:hAnsi="Times New Roman" w:cs="Times New Roman"/>
                <w:b/>
                <w:sz w:val="18"/>
              </w:rPr>
              <w:t>10 день</w:t>
            </w:r>
          </w:p>
        </w:tc>
        <w:tc>
          <w:tcPr>
            <w:tcW w:w="10041" w:type="dxa"/>
            <w:gridSpan w:val="3"/>
          </w:tcPr>
          <w:p w:rsidR="009677E6" w:rsidRDefault="009677E6" w:rsidP="00775663">
            <w:pPr>
              <w:pStyle w:val="10"/>
              <w:spacing w:line="240" w:lineRule="auto"/>
              <w:jc w:val="both"/>
            </w:pPr>
            <w:r w:rsidRPr="00775663">
              <w:rPr>
                <w:rFonts w:ascii="Times New Roman" w:hAnsi="Times New Roman" w:cs="Times New Roman"/>
                <w:sz w:val="18"/>
              </w:rPr>
              <w:t xml:space="preserve">Отдых в с. Кага. Сдача снаряжения. </w:t>
            </w:r>
            <w:r w:rsidR="00363168" w:rsidRPr="00363168">
              <w:rPr>
                <w:rFonts w:ascii="Times New Roman" w:hAnsi="Times New Roman" w:cs="Times New Roman"/>
                <w:sz w:val="18"/>
              </w:rPr>
              <w:t>Пешеходная прогулка на гору Благодать</w:t>
            </w:r>
            <w:r w:rsidR="00363168" w:rsidRPr="00B7032A">
              <w:rPr>
                <w:sz w:val="18"/>
                <w:szCs w:val="18"/>
              </w:rPr>
              <w:t>.</w:t>
            </w:r>
            <w:r w:rsidR="00363168">
              <w:rPr>
                <w:sz w:val="18"/>
                <w:szCs w:val="18"/>
              </w:rPr>
              <w:t xml:space="preserve"> </w:t>
            </w:r>
            <w:r w:rsidRPr="00775663">
              <w:rPr>
                <w:rFonts w:ascii="Times New Roman" w:hAnsi="Times New Roman" w:cs="Times New Roman"/>
                <w:sz w:val="18"/>
              </w:rPr>
              <w:t xml:space="preserve">В гостях у </w:t>
            </w:r>
            <w:proofErr w:type="spellStart"/>
            <w:r w:rsidRPr="00775663">
              <w:rPr>
                <w:rFonts w:ascii="Times New Roman" w:hAnsi="Times New Roman" w:cs="Times New Roman"/>
                <w:sz w:val="18"/>
              </w:rPr>
              <w:t>Ухти-Тухти</w:t>
            </w:r>
            <w:proofErr w:type="spellEnd"/>
            <w:r w:rsidRPr="00775663">
              <w:rPr>
                <w:rFonts w:ascii="Times New Roman" w:hAnsi="Times New Roman" w:cs="Times New Roman"/>
                <w:sz w:val="18"/>
              </w:rPr>
              <w:t>.</w:t>
            </w:r>
          </w:p>
        </w:tc>
      </w:tr>
      <w:tr w:rsidR="009677E6" w:rsidTr="00F23804">
        <w:tc>
          <w:tcPr>
            <w:tcW w:w="975" w:type="dxa"/>
            <w:vMerge/>
            <w:vAlign w:val="center"/>
          </w:tcPr>
          <w:p w:rsidR="009677E6" w:rsidRDefault="009677E6" w:rsidP="00775663">
            <w:pPr>
              <w:pStyle w:val="10"/>
              <w:spacing w:line="240" w:lineRule="auto"/>
              <w:jc w:val="center"/>
            </w:pPr>
          </w:p>
        </w:tc>
        <w:tc>
          <w:tcPr>
            <w:tcW w:w="4696" w:type="dxa"/>
            <w:gridSpan w:val="2"/>
          </w:tcPr>
          <w:p w:rsidR="00B366B0" w:rsidRPr="00B366B0" w:rsidRDefault="00B366B0" w:rsidP="00B366B0">
            <w:pPr>
              <w:pStyle w:val="10"/>
              <w:spacing w:line="240" w:lineRule="auto"/>
              <w:jc w:val="center"/>
              <w:rPr>
                <w:rFonts w:ascii="Times New Roman" w:hAnsi="Times New Roman" w:cs="Times New Roman"/>
                <w:b/>
                <w:sz w:val="18"/>
              </w:rPr>
            </w:pPr>
            <w:r w:rsidRPr="00B366B0">
              <w:rPr>
                <w:rFonts w:ascii="Times New Roman" w:hAnsi="Times New Roman" w:cs="Times New Roman"/>
                <w:b/>
                <w:sz w:val="18"/>
              </w:rPr>
              <w:t>Самостоятельный отъезд:</w:t>
            </w:r>
          </w:p>
          <w:p w:rsidR="00B366B0" w:rsidRPr="00B366B0" w:rsidRDefault="00B366B0" w:rsidP="00B366B0">
            <w:pPr>
              <w:pStyle w:val="10"/>
              <w:spacing w:line="240" w:lineRule="auto"/>
              <w:jc w:val="both"/>
              <w:rPr>
                <w:rFonts w:ascii="Times New Roman" w:hAnsi="Times New Roman" w:cs="Times New Roman"/>
                <w:sz w:val="18"/>
              </w:rPr>
            </w:pPr>
            <w:r w:rsidRPr="00B366B0">
              <w:rPr>
                <w:rFonts w:ascii="Times New Roman" w:hAnsi="Times New Roman" w:cs="Times New Roman"/>
                <w:sz w:val="18"/>
              </w:rPr>
              <w:t>В день отъезда туристы самостоятельно выезжают из с. Кага до 15.00 ч. по местному времени. </w:t>
            </w:r>
            <w:bookmarkStart w:id="0" w:name="_GoBack"/>
            <w:bookmarkEnd w:id="0"/>
          </w:p>
          <w:p w:rsidR="009677E6" w:rsidRDefault="009677E6" w:rsidP="00775663">
            <w:pPr>
              <w:pStyle w:val="10"/>
              <w:spacing w:line="240" w:lineRule="auto"/>
              <w:jc w:val="both"/>
            </w:pPr>
          </w:p>
        </w:tc>
        <w:tc>
          <w:tcPr>
            <w:tcW w:w="5345" w:type="dxa"/>
          </w:tcPr>
          <w:p w:rsidR="009677E6" w:rsidRDefault="009677E6" w:rsidP="00775663">
            <w:pPr>
              <w:pStyle w:val="10"/>
              <w:spacing w:line="240" w:lineRule="auto"/>
              <w:jc w:val="center"/>
            </w:pPr>
            <w:r w:rsidRPr="00775663">
              <w:rPr>
                <w:rFonts w:ascii="Times New Roman" w:hAnsi="Times New Roman" w:cs="Times New Roman"/>
                <w:b/>
                <w:sz w:val="18"/>
              </w:rPr>
              <w:t>Отъезд в г. Уфа</w:t>
            </w:r>
            <w:r w:rsidRPr="00775663">
              <w:rPr>
                <w:rFonts w:ascii="Times New Roman" w:hAnsi="Times New Roman" w:cs="Times New Roman"/>
                <w:sz w:val="18"/>
              </w:rPr>
              <w:t>:</w:t>
            </w:r>
          </w:p>
          <w:p w:rsidR="009677E6" w:rsidRDefault="009677E6" w:rsidP="00775663">
            <w:pPr>
              <w:pStyle w:val="10"/>
              <w:spacing w:line="240" w:lineRule="auto"/>
              <w:jc w:val="both"/>
            </w:pPr>
            <w:r w:rsidRPr="00775663">
              <w:rPr>
                <w:rFonts w:ascii="Times New Roman" w:hAnsi="Times New Roman" w:cs="Times New Roman"/>
                <w:sz w:val="18"/>
              </w:rPr>
              <w:t>В день отъезда организован трансфер из с. Кага в г. Уфа Универмаг «УФА» (к 21.00 по местному времени).</w:t>
            </w:r>
          </w:p>
        </w:tc>
      </w:tr>
    </w:tbl>
    <w:p w:rsidR="009677E6" w:rsidRDefault="009677E6">
      <w:pPr>
        <w:pStyle w:val="10"/>
        <w:spacing w:line="240" w:lineRule="auto"/>
        <w:ind w:left="708"/>
        <w:jc w:val="both"/>
      </w:pPr>
      <w:r>
        <w:rPr>
          <w:rFonts w:ascii="Times New Roman" w:hAnsi="Times New Roman" w:cs="Times New Roman"/>
          <w:b/>
          <w:sz w:val="14"/>
        </w:rPr>
        <w:t>*</w:t>
      </w:r>
      <w:r>
        <w:rPr>
          <w:rFonts w:ascii="Times New Roman" w:hAnsi="Times New Roman" w:cs="Times New Roman"/>
          <w:sz w:val="14"/>
        </w:rPr>
        <w:t xml:space="preserve"> Маршрут или график движения по маршруту может быть скорректирован на месте, исходя из погодных условий, подготовленности группы и других обстоятельств.</w:t>
      </w:r>
    </w:p>
    <w:p w:rsidR="00363168" w:rsidRPr="00363168" w:rsidRDefault="00363168" w:rsidP="00363168">
      <w:pPr>
        <w:jc w:val="both"/>
        <w:rPr>
          <w:rFonts w:ascii="Times New Roman" w:hAnsi="Times New Roman" w:cs="Times New Roman"/>
          <w:b/>
          <w:sz w:val="18"/>
        </w:rPr>
      </w:pPr>
      <w:r w:rsidRPr="00363168">
        <w:rPr>
          <w:rFonts w:ascii="Times New Roman" w:hAnsi="Times New Roman" w:cs="Times New Roman"/>
          <w:b/>
          <w:sz w:val="18"/>
        </w:rPr>
        <w:t xml:space="preserve">Размещение: </w:t>
      </w:r>
    </w:p>
    <w:p w:rsidR="00363168" w:rsidRPr="00363168" w:rsidRDefault="00363168" w:rsidP="00363168">
      <w:pPr>
        <w:jc w:val="both"/>
        <w:outlineLvl w:val="0"/>
        <w:rPr>
          <w:rFonts w:ascii="Times New Roman" w:hAnsi="Times New Roman" w:cs="Times New Roman"/>
          <w:sz w:val="18"/>
        </w:rPr>
      </w:pPr>
      <w:r w:rsidRPr="00363168">
        <w:rPr>
          <w:rFonts w:ascii="Times New Roman" w:hAnsi="Times New Roman" w:cs="Times New Roman"/>
          <w:b/>
          <w:sz w:val="18"/>
        </w:rPr>
        <w:t xml:space="preserve">Турбаза в </w:t>
      </w:r>
      <w:proofErr w:type="spellStart"/>
      <w:r w:rsidRPr="00363168">
        <w:rPr>
          <w:rFonts w:ascii="Times New Roman" w:hAnsi="Times New Roman" w:cs="Times New Roman"/>
          <w:b/>
          <w:sz w:val="18"/>
        </w:rPr>
        <w:t>с.Кага</w:t>
      </w:r>
      <w:proofErr w:type="spellEnd"/>
      <w:r w:rsidRPr="00363168">
        <w:rPr>
          <w:rFonts w:ascii="Times New Roman" w:hAnsi="Times New Roman" w:cs="Times New Roman"/>
          <w:b/>
          <w:sz w:val="18"/>
        </w:rPr>
        <w:t>:</w:t>
      </w:r>
      <w:r>
        <w:rPr>
          <w:b/>
          <w:sz w:val="18"/>
          <w:szCs w:val="18"/>
        </w:rPr>
        <w:t xml:space="preserve"> </w:t>
      </w:r>
      <w:r>
        <w:rPr>
          <w:sz w:val="18"/>
          <w:szCs w:val="18"/>
        </w:rPr>
        <w:t xml:space="preserve"> </w:t>
      </w:r>
      <w:r w:rsidRPr="00363168">
        <w:rPr>
          <w:rFonts w:ascii="Times New Roman" w:hAnsi="Times New Roman" w:cs="Times New Roman"/>
          <w:sz w:val="18"/>
        </w:rPr>
        <w:t>Многоместное размещение (8-15 человек). Каждому туристу предлагается спальное место – ортопедический матрац + комплект постельного белья. В доме - печное отопление, электричество. Во дворе – туалет, русская баня "</w:t>
      </w:r>
      <w:proofErr w:type="spellStart"/>
      <w:r w:rsidRPr="00363168">
        <w:rPr>
          <w:rFonts w:ascii="Times New Roman" w:hAnsi="Times New Roman" w:cs="Times New Roman"/>
          <w:sz w:val="18"/>
        </w:rPr>
        <w:t>по-белому</w:t>
      </w:r>
      <w:proofErr w:type="spellEnd"/>
      <w:r w:rsidRPr="00363168">
        <w:rPr>
          <w:rFonts w:ascii="Times New Roman" w:hAnsi="Times New Roman" w:cs="Times New Roman"/>
          <w:sz w:val="18"/>
        </w:rPr>
        <w:t>".</w:t>
      </w:r>
    </w:p>
    <w:p w:rsidR="009677E6" w:rsidRDefault="009677E6">
      <w:pPr>
        <w:pStyle w:val="10"/>
        <w:spacing w:line="240" w:lineRule="auto"/>
        <w:jc w:val="both"/>
      </w:pPr>
      <w:r>
        <w:rPr>
          <w:rFonts w:ascii="Times New Roman" w:hAnsi="Times New Roman" w:cs="Times New Roman"/>
          <w:b/>
          <w:sz w:val="18"/>
        </w:rPr>
        <w:t>Размещение на маршруте</w:t>
      </w:r>
      <w:r w:rsidR="00697D2B">
        <w:rPr>
          <w:rFonts w:ascii="Times New Roman" w:hAnsi="Times New Roman" w:cs="Times New Roman"/>
          <w:sz w:val="18"/>
        </w:rPr>
        <w:t xml:space="preserve"> (конная часть):  2, 3</w:t>
      </w:r>
      <w:r>
        <w:rPr>
          <w:rFonts w:ascii="Times New Roman" w:hAnsi="Times New Roman" w:cs="Times New Roman"/>
          <w:sz w:val="18"/>
        </w:rPr>
        <w:t>-х местные палатки</w:t>
      </w:r>
    </w:p>
    <w:p w:rsidR="009677E6" w:rsidRDefault="009677E6">
      <w:pPr>
        <w:pStyle w:val="10"/>
        <w:spacing w:line="240" w:lineRule="auto"/>
        <w:jc w:val="both"/>
      </w:pPr>
      <w:r>
        <w:rPr>
          <w:rFonts w:ascii="Times New Roman" w:hAnsi="Times New Roman" w:cs="Times New Roman"/>
          <w:b/>
          <w:sz w:val="18"/>
        </w:rPr>
        <w:t>Питание</w:t>
      </w:r>
      <w:r>
        <w:rPr>
          <w:rFonts w:ascii="Times New Roman" w:hAnsi="Times New Roman" w:cs="Times New Roman"/>
          <w:sz w:val="18"/>
        </w:rPr>
        <w:t xml:space="preserve">: -  на турбазе (с. Кага): трёхразовое, на базе еду готовит повар; </w:t>
      </w:r>
    </w:p>
    <w:p w:rsidR="009677E6" w:rsidRDefault="009677E6">
      <w:pPr>
        <w:pStyle w:val="10"/>
        <w:spacing w:line="240" w:lineRule="auto"/>
        <w:jc w:val="both"/>
      </w:pPr>
      <w:r>
        <w:rPr>
          <w:rFonts w:ascii="Times New Roman" w:hAnsi="Times New Roman" w:cs="Times New Roman"/>
          <w:sz w:val="18"/>
        </w:rPr>
        <w:t>- на маршруте: трехразовое, или по усмотрению группы, пища готовится на костре. Туристы принимают участие в приготовлении еды и дежурстве.</w:t>
      </w:r>
    </w:p>
    <w:p w:rsidR="009677E6" w:rsidRDefault="009677E6">
      <w:pPr>
        <w:pStyle w:val="10"/>
        <w:spacing w:line="240" w:lineRule="auto"/>
        <w:jc w:val="both"/>
      </w:pPr>
      <w:r>
        <w:rPr>
          <w:rFonts w:ascii="Times New Roman" w:hAnsi="Times New Roman" w:cs="Times New Roman"/>
          <w:b/>
          <w:sz w:val="18"/>
        </w:rPr>
        <w:t>Протяженность конных переездов на маршруте</w:t>
      </w:r>
      <w:r>
        <w:rPr>
          <w:rFonts w:ascii="Times New Roman" w:hAnsi="Times New Roman" w:cs="Times New Roman"/>
          <w:sz w:val="18"/>
        </w:rPr>
        <w:t xml:space="preserve">: </w:t>
      </w:r>
      <w:smartTag w:uri="urn:schemas-microsoft-com:office:smarttags" w:element="metricconverter">
        <w:smartTagPr>
          <w:attr w:name="ProductID" w:val="110 км"/>
        </w:smartTagPr>
        <w:r>
          <w:rPr>
            <w:rFonts w:ascii="Times New Roman" w:hAnsi="Times New Roman" w:cs="Times New Roman"/>
            <w:sz w:val="18"/>
          </w:rPr>
          <w:t>110 км</w:t>
        </w:r>
      </w:smartTag>
      <w:r>
        <w:rPr>
          <w:rFonts w:ascii="Times New Roman" w:hAnsi="Times New Roman" w:cs="Times New Roman"/>
          <w:sz w:val="18"/>
        </w:rPr>
        <w:t>.</w:t>
      </w:r>
    </w:p>
    <w:p w:rsidR="009677E6" w:rsidRDefault="009677E6">
      <w:pPr>
        <w:pStyle w:val="10"/>
        <w:spacing w:line="240" w:lineRule="auto"/>
        <w:jc w:val="both"/>
      </w:pPr>
      <w:r>
        <w:rPr>
          <w:rFonts w:ascii="Times New Roman" w:hAnsi="Times New Roman" w:cs="Times New Roman"/>
          <w:b/>
          <w:sz w:val="18"/>
        </w:rPr>
        <w:t>В стоимость включено</w:t>
      </w:r>
      <w:r>
        <w:rPr>
          <w:rFonts w:ascii="Times New Roman" w:hAnsi="Times New Roman" w:cs="Times New Roman"/>
          <w:sz w:val="18"/>
        </w:rPr>
        <w:t>: 3-х разовое питание, проживание на турбазе «Тенгри» и на оборудованных туристских стоянках, аренда снаряжения, лошадей, работа инструкторов, баня,</w:t>
      </w:r>
      <w:r w:rsidR="00363168" w:rsidRPr="00363168">
        <w:rPr>
          <w:sz w:val="18"/>
          <w:szCs w:val="18"/>
        </w:rPr>
        <w:t xml:space="preserve"> </w:t>
      </w:r>
      <w:r w:rsidR="00363168" w:rsidRPr="00363168">
        <w:rPr>
          <w:rFonts w:ascii="Times New Roman" w:hAnsi="Times New Roman" w:cs="Times New Roman"/>
          <w:sz w:val="18"/>
        </w:rPr>
        <w:t>трансфер (в зависимости от выбранного варианта начала и окончания тура)</w:t>
      </w:r>
      <w:r>
        <w:rPr>
          <w:rFonts w:ascii="Times New Roman" w:hAnsi="Times New Roman" w:cs="Times New Roman"/>
          <w:sz w:val="18"/>
        </w:rPr>
        <w:t xml:space="preserve">, </w:t>
      </w:r>
      <w:proofErr w:type="spellStart"/>
      <w:r>
        <w:rPr>
          <w:rFonts w:ascii="Times New Roman" w:hAnsi="Times New Roman" w:cs="Times New Roman"/>
          <w:sz w:val="18"/>
        </w:rPr>
        <w:t>внутримаршрутный</w:t>
      </w:r>
      <w:proofErr w:type="spellEnd"/>
      <w:r>
        <w:rPr>
          <w:rFonts w:ascii="Times New Roman" w:hAnsi="Times New Roman" w:cs="Times New Roman"/>
          <w:sz w:val="18"/>
        </w:rPr>
        <w:t xml:space="preserve"> транспорт, страховка  от несчастного случая на сумму 50000 руб.</w:t>
      </w:r>
    </w:p>
    <w:p w:rsidR="009677E6" w:rsidRDefault="009677E6">
      <w:pPr>
        <w:pStyle w:val="10"/>
        <w:spacing w:line="240" w:lineRule="auto"/>
        <w:jc w:val="both"/>
      </w:pPr>
      <w:r>
        <w:rPr>
          <w:rFonts w:ascii="Times New Roman" w:hAnsi="Times New Roman" w:cs="Times New Roman"/>
          <w:b/>
          <w:sz w:val="18"/>
        </w:rPr>
        <w:t xml:space="preserve">Предоставляем снаряжение: </w:t>
      </w:r>
      <w:r>
        <w:rPr>
          <w:rFonts w:ascii="Times New Roman" w:hAnsi="Times New Roman" w:cs="Times New Roman"/>
          <w:sz w:val="18"/>
        </w:rPr>
        <w:t xml:space="preserve">групповое – палатки и оборудование кухни; личное – спальник со сменным вкладышем, туристский коврик, специальное – упряжь для лошадей. </w:t>
      </w:r>
    </w:p>
    <w:p w:rsidR="009677E6" w:rsidRDefault="009677E6">
      <w:pPr>
        <w:pStyle w:val="10"/>
        <w:spacing w:line="240" w:lineRule="auto"/>
        <w:jc w:val="both"/>
      </w:pPr>
      <w:r>
        <w:rPr>
          <w:rFonts w:ascii="Times New Roman" w:hAnsi="Times New Roman" w:cs="Times New Roman"/>
          <w:b/>
          <w:sz w:val="18"/>
        </w:rPr>
        <w:t>Сопровождение группы</w:t>
      </w:r>
      <w:r>
        <w:rPr>
          <w:rFonts w:ascii="Times New Roman" w:hAnsi="Times New Roman" w:cs="Times New Roman"/>
          <w:sz w:val="18"/>
        </w:rPr>
        <w:t>: на маршруте группу (до 15 человек) сопровождают 2 инструктора.</w:t>
      </w:r>
    </w:p>
    <w:p w:rsidR="009677E6" w:rsidRDefault="009677E6">
      <w:pPr>
        <w:pStyle w:val="10"/>
        <w:spacing w:line="240" w:lineRule="auto"/>
        <w:jc w:val="both"/>
      </w:pPr>
      <w:r>
        <w:rPr>
          <w:rFonts w:ascii="Times New Roman" w:hAnsi="Times New Roman" w:cs="Times New Roman"/>
          <w:b/>
          <w:sz w:val="18"/>
        </w:rPr>
        <w:t>Возраст туристов</w:t>
      </w:r>
      <w:r>
        <w:rPr>
          <w:rFonts w:ascii="Times New Roman" w:hAnsi="Times New Roman" w:cs="Times New Roman"/>
          <w:sz w:val="18"/>
        </w:rPr>
        <w:t>: от 18 лет и старше. На маршрут допускаются дети от 16 лет в сопровождении родителей.</w:t>
      </w:r>
    </w:p>
    <w:p w:rsidR="009677E6" w:rsidRDefault="009677E6">
      <w:pPr>
        <w:pStyle w:val="10"/>
        <w:spacing w:line="240" w:lineRule="auto"/>
        <w:jc w:val="center"/>
      </w:pPr>
      <w:r>
        <w:rPr>
          <w:rFonts w:ascii="Times New Roman" w:hAnsi="Times New Roman" w:cs="Times New Roman"/>
          <w:b/>
          <w:sz w:val="18"/>
          <w:u w:val="single"/>
        </w:rPr>
        <w:t>На маршруте действует автомобильная поддержка.</w:t>
      </w:r>
    </w:p>
    <w:p w:rsidR="009677E6" w:rsidRDefault="009677E6">
      <w:pPr>
        <w:pStyle w:val="10"/>
        <w:spacing w:line="240" w:lineRule="auto"/>
      </w:pPr>
      <w:r>
        <w:rPr>
          <w:rFonts w:ascii="Times New Roman" w:hAnsi="Times New Roman" w:cs="Times New Roman"/>
          <w:b/>
          <w:sz w:val="18"/>
        </w:rPr>
        <w:t>Список рекомендуемого личного снаряжения:</w:t>
      </w:r>
    </w:p>
    <w:p w:rsidR="009677E6" w:rsidRDefault="009677E6">
      <w:pPr>
        <w:pStyle w:val="10"/>
        <w:spacing w:line="240" w:lineRule="auto"/>
        <w:jc w:val="both"/>
      </w:pPr>
      <w:r>
        <w:rPr>
          <w:rFonts w:ascii="Times New Roman" w:hAnsi="Times New Roman" w:cs="Times New Roman"/>
          <w:b/>
          <w:sz w:val="18"/>
        </w:rPr>
        <w:t>Повседневный комплект:</w:t>
      </w:r>
      <w:r>
        <w:rPr>
          <w:rFonts w:ascii="Times New Roman" w:hAnsi="Times New Roman" w:cs="Times New Roman"/>
          <w:sz w:val="18"/>
        </w:rPr>
        <w:t xml:space="preserve"> рюкзак/сумка; рубашка с длинным рукавом, футболка, купальный костюм, нижнее белье, шорты (</w:t>
      </w:r>
      <w:proofErr w:type="spellStart"/>
      <w:r>
        <w:rPr>
          <w:rFonts w:ascii="Times New Roman" w:hAnsi="Times New Roman" w:cs="Times New Roman"/>
          <w:sz w:val="18"/>
        </w:rPr>
        <w:t>велосипедки</w:t>
      </w:r>
      <w:proofErr w:type="spellEnd"/>
      <w:r>
        <w:rPr>
          <w:rFonts w:ascii="Times New Roman" w:hAnsi="Times New Roman" w:cs="Times New Roman"/>
          <w:sz w:val="18"/>
        </w:rPr>
        <w:t xml:space="preserve">), штаны (лучше шерстяные или х/б), штаны капроновые или х/б, но обязательно плотные (они защитят вас от грязи и колючек), носки х/б, головной убор (спортивная шапочка, панама), кофта или свитер, ветровка, дождевик, </w:t>
      </w:r>
      <w:proofErr w:type="gramStart"/>
      <w:r>
        <w:rPr>
          <w:rFonts w:ascii="Times New Roman" w:hAnsi="Times New Roman" w:cs="Times New Roman"/>
          <w:sz w:val="18"/>
        </w:rPr>
        <w:t>сапоги  высокие</w:t>
      </w:r>
      <w:proofErr w:type="gramEnd"/>
      <w:r>
        <w:rPr>
          <w:rFonts w:ascii="Times New Roman" w:hAnsi="Times New Roman" w:cs="Times New Roman"/>
          <w:sz w:val="18"/>
        </w:rPr>
        <w:t xml:space="preserve"> до колен, кроссовки; предметы личной гигиены. Джинсы лучше не надевать!</w:t>
      </w:r>
    </w:p>
    <w:p w:rsidR="009677E6" w:rsidRDefault="009677E6">
      <w:pPr>
        <w:pStyle w:val="10"/>
        <w:spacing w:line="240" w:lineRule="auto"/>
        <w:jc w:val="both"/>
      </w:pPr>
      <w:r>
        <w:rPr>
          <w:rFonts w:ascii="Times New Roman" w:hAnsi="Times New Roman" w:cs="Times New Roman"/>
          <w:b/>
          <w:sz w:val="18"/>
        </w:rPr>
        <w:t>«Неприкосновенный запас»</w:t>
      </w:r>
      <w:r>
        <w:rPr>
          <w:rFonts w:ascii="Times New Roman" w:hAnsi="Times New Roman" w:cs="Times New Roman"/>
          <w:sz w:val="18"/>
        </w:rPr>
        <w:t>: рубашка или футболка, запасной комплект нижнего белья, теплые штаны, носки х/б и шерстяные.</w:t>
      </w:r>
    </w:p>
    <w:p w:rsidR="009677E6" w:rsidRDefault="009677E6">
      <w:pPr>
        <w:pStyle w:val="10"/>
        <w:spacing w:line="240" w:lineRule="auto"/>
        <w:jc w:val="both"/>
      </w:pPr>
      <w:r>
        <w:rPr>
          <w:rFonts w:ascii="Times New Roman" w:hAnsi="Times New Roman" w:cs="Times New Roman"/>
          <w:b/>
          <w:sz w:val="18"/>
        </w:rPr>
        <w:t>Не забудьте</w:t>
      </w:r>
      <w:r>
        <w:rPr>
          <w:rFonts w:ascii="Times New Roman" w:hAnsi="Times New Roman" w:cs="Times New Roman"/>
          <w:sz w:val="18"/>
        </w:rPr>
        <w:t>: умывальные принадлежности, личная аптечка, туалетная бумага, нож, средства от укусов насекомых, фонарь.</w:t>
      </w:r>
    </w:p>
    <w:p w:rsidR="009677E6" w:rsidRDefault="009677E6">
      <w:pPr>
        <w:pStyle w:val="10"/>
        <w:spacing w:line="240" w:lineRule="auto"/>
      </w:pPr>
      <w:r>
        <w:rPr>
          <w:rFonts w:ascii="Times New Roman" w:hAnsi="Times New Roman" w:cs="Times New Roman"/>
          <w:b/>
          <w:sz w:val="18"/>
        </w:rPr>
        <w:t>Необходимо</w:t>
      </w:r>
      <w:r>
        <w:rPr>
          <w:rFonts w:ascii="Times New Roman" w:hAnsi="Times New Roman" w:cs="Times New Roman"/>
          <w:sz w:val="18"/>
        </w:rPr>
        <w:t xml:space="preserve"> </w:t>
      </w:r>
      <w:r>
        <w:rPr>
          <w:rFonts w:ascii="Times New Roman" w:hAnsi="Times New Roman" w:cs="Times New Roman"/>
          <w:sz w:val="18"/>
          <w:u w:val="single"/>
        </w:rPr>
        <w:t>иметь с собой личные документы, а также полис обязательного медицинского страхования.</w:t>
      </w:r>
    </w:p>
    <w:p w:rsidR="009677E6" w:rsidRDefault="009677E6">
      <w:pPr>
        <w:pStyle w:val="10"/>
        <w:spacing w:line="240" w:lineRule="auto"/>
        <w:ind w:firstLine="900"/>
        <w:jc w:val="center"/>
      </w:pPr>
      <w:r>
        <w:rPr>
          <w:rFonts w:ascii="Times New Roman" w:hAnsi="Times New Roman" w:cs="Times New Roman"/>
          <w:b/>
          <w:color w:val="008000"/>
          <w:sz w:val="18"/>
        </w:rPr>
        <w:t xml:space="preserve">Туристам на заметку! Средняя дневная </w:t>
      </w:r>
      <w:proofErr w:type="gramStart"/>
      <w:r>
        <w:rPr>
          <w:rFonts w:ascii="Times New Roman" w:hAnsi="Times New Roman" w:cs="Times New Roman"/>
          <w:b/>
          <w:color w:val="008000"/>
          <w:sz w:val="18"/>
        </w:rPr>
        <w:t>температура  +</w:t>
      </w:r>
      <w:proofErr w:type="gramEnd"/>
      <w:r>
        <w:rPr>
          <w:rFonts w:ascii="Times New Roman" w:hAnsi="Times New Roman" w:cs="Times New Roman"/>
          <w:b/>
          <w:color w:val="008000"/>
          <w:sz w:val="18"/>
        </w:rPr>
        <w:t>20+25 °С,</w:t>
      </w:r>
    </w:p>
    <w:p w:rsidR="009677E6" w:rsidRDefault="009677E6">
      <w:pPr>
        <w:pStyle w:val="10"/>
        <w:spacing w:line="240" w:lineRule="auto"/>
        <w:ind w:firstLine="1080"/>
        <w:jc w:val="center"/>
      </w:pPr>
      <w:r>
        <w:rPr>
          <w:rFonts w:ascii="Times New Roman" w:hAnsi="Times New Roman" w:cs="Times New Roman"/>
          <w:b/>
          <w:color w:val="008000"/>
          <w:sz w:val="18"/>
        </w:rPr>
        <w:t>ночью средняя температура + 12+15 градусов. После 15 августа наступает похолодание</w:t>
      </w:r>
      <w:r>
        <w:rPr>
          <w:rFonts w:ascii="Times New Roman" w:hAnsi="Times New Roman" w:cs="Times New Roman"/>
          <w:color w:val="008000"/>
          <w:sz w:val="18"/>
        </w:rPr>
        <w:t>.</w:t>
      </w:r>
    </w:p>
    <w:p w:rsidR="009677E6" w:rsidRDefault="009677E6">
      <w:pPr>
        <w:pStyle w:val="10"/>
        <w:spacing w:line="240" w:lineRule="auto"/>
        <w:ind w:firstLine="900"/>
        <w:jc w:val="center"/>
      </w:pPr>
      <w:r>
        <w:rPr>
          <w:rFonts w:ascii="Times New Roman" w:hAnsi="Times New Roman" w:cs="Times New Roman"/>
          <w:sz w:val="18"/>
        </w:rPr>
        <w:t xml:space="preserve">Если Вы моложе </w:t>
      </w:r>
      <w:r>
        <w:rPr>
          <w:rFonts w:ascii="Times New Roman" w:hAnsi="Times New Roman" w:cs="Times New Roman"/>
          <w:b/>
          <w:sz w:val="18"/>
        </w:rPr>
        <w:t>18 лет</w:t>
      </w:r>
      <w:r>
        <w:rPr>
          <w:rFonts w:ascii="Times New Roman" w:hAnsi="Times New Roman" w:cs="Times New Roman"/>
          <w:sz w:val="18"/>
        </w:rPr>
        <w:t xml:space="preserve">, пожалуйста, возьмите </w:t>
      </w:r>
      <w:r>
        <w:rPr>
          <w:rFonts w:ascii="Times New Roman" w:hAnsi="Times New Roman" w:cs="Times New Roman"/>
          <w:b/>
          <w:sz w:val="18"/>
        </w:rPr>
        <w:t>справку от участкового врача</w:t>
      </w:r>
      <w:r>
        <w:rPr>
          <w:rFonts w:ascii="Times New Roman" w:hAnsi="Times New Roman" w:cs="Times New Roman"/>
          <w:sz w:val="18"/>
        </w:rPr>
        <w:t xml:space="preserve"> с разрешением участвовать в туристском многодневном походе!</w:t>
      </w:r>
    </w:p>
    <w:p w:rsidR="009677E6" w:rsidRDefault="009677E6" w:rsidP="00F23804">
      <w:pPr>
        <w:pStyle w:val="10"/>
        <w:spacing w:line="240" w:lineRule="auto"/>
      </w:pPr>
      <w:r>
        <w:rPr>
          <w:rFonts w:ascii="Times New Roman" w:hAnsi="Times New Roman" w:cs="Times New Roman"/>
          <w:b/>
          <w:sz w:val="20"/>
        </w:rPr>
        <w:t>Контактные телефоны: Офис в Уфе</w:t>
      </w:r>
      <w:r>
        <w:rPr>
          <w:rFonts w:ascii="Times New Roman" w:hAnsi="Times New Roman" w:cs="Times New Roman"/>
          <w:sz w:val="20"/>
        </w:rPr>
        <w:t>: (347)216-30-11,</w:t>
      </w:r>
      <w:r w:rsidRPr="00F23804">
        <w:rPr>
          <w:rFonts w:ascii="Times New Roman" w:hAnsi="Times New Roman" w:cs="Times New Roman"/>
          <w:b/>
          <w:sz w:val="20"/>
        </w:rPr>
        <w:t xml:space="preserve"> </w:t>
      </w:r>
      <w:r>
        <w:rPr>
          <w:rFonts w:ascii="Times New Roman" w:hAnsi="Times New Roman" w:cs="Times New Roman"/>
          <w:b/>
          <w:sz w:val="20"/>
        </w:rPr>
        <w:t>Бесплатная линия</w:t>
      </w:r>
      <w:r>
        <w:rPr>
          <w:rFonts w:ascii="Times New Roman" w:hAnsi="Times New Roman" w:cs="Times New Roman"/>
          <w:sz w:val="20"/>
        </w:rPr>
        <w:t>: 8-800-550-03-02</w:t>
      </w:r>
    </w:p>
    <w:p w:rsidR="009677E6" w:rsidRDefault="009677E6">
      <w:pPr>
        <w:pStyle w:val="10"/>
        <w:spacing w:line="240" w:lineRule="auto"/>
      </w:pPr>
      <w:r>
        <w:rPr>
          <w:rFonts w:ascii="Times New Roman" w:hAnsi="Times New Roman" w:cs="Times New Roman"/>
          <w:b/>
          <w:sz w:val="20"/>
        </w:rPr>
        <w:t>Туристическая база  «Тенгри» (с. Кага)</w:t>
      </w:r>
      <w:r>
        <w:rPr>
          <w:rFonts w:ascii="Times New Roman" w:hAnsi="Times New Roman" w:cs="Times New Roman"/>
          <w:sz w:val="20"/>
        </w:rPr>
        <w:t>: 8-927-927-926-6 (круглосуточно)</w:t>
      </w:r>
    </w:p>
    <w:sectPr w:rsidR="009677E6" w:rsidSect="00264291">
      <w:pgSz w:w="11906" w:h="16838"/>
      <w:pgMar w:top="510" w:right="567" w:bottom="510"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291"/>
    <w:rsid w:val="00047429"/>
    <w:rsid w:val="000917D6"/>
    <w:rsid w:val="002574EA"/>
    <w:rsid w:val="00264291"/>
    <w:rsid w:val="00292465"/>
    <w:rsid w:val="002C2603"/>
    <w:rsid w:val="00363168"/>
    <w:rsid w:val="003D1A44"/>
    <w:rsid w:val="00606279"/>
    <w:rsid w:val="00697D2B"/>
    <w:rsid w:val="00775663"/>
    <w:rsid w:val="00857D27"/>
    <w:rsid w:val="00942D25"/>
    <w:rsid w:val="009677E6"/>
    <w:rsid w:val="009B173B"/>
    <w:rsid w:val="00B366B0"/>
    <w:rsid w:val="00C04F68"/>
    <w:rsid w:val="00C428FA"/>
    <w:rsid w:val="00D84237"/>
    <w:rsid w:val="00DC2EE1"/>
    <w:rsid w:val="00DE074A"/>
    <w:rsid w:val="00F23804"/>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28DBBDC5-E1D8-4215-B9C9-A02F737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E1"/>
    <w:pPr>
      <w:spacing w:line="276" w:lineRule="auto"/>
    </w:pPr>
    <w:rPr>
      <w:color w:val="000000"/>
      <w:sz w:val="22"/>
    </w:rPr>
  </w:style>
  <w:style w:type="paragraph" w:styleId="1">
    <w:name w:val="heading 1"/>
    <w:basedOn w:val="10"/>
    <w:next w:val="10"/>
    <w:link w:val="11"/>
    <w:uiPriority w:val="99"/>
    <w:qFormat/>
    <w:rsid w:val="00264291"/>
    <w:pPr>
      <w:keepNext/>
      <w:keepLines/>
      <w:spacing w:before="480" w:after="120"/>
      <w:contextualSpacing/>
      <w:outlineLvl w:val="0"/>
    </w:pPr>
    <w:rPr>
      <w:b/>
      <w:sz w:val="48"/>
    </w:rPr>
  </w:style>
  <w:style w:type="paragraph" w:styleId="2">
    <w:name w:val="heading 2"/>
    <w:basedOn w:val="10"/>
    <w:next w:val="10"/>
    <w:link w:val="20"/>
    <w:uiPriority w:val="99"/>
    <w:qFormat/>
    <w:rsid w:val="00264291"/>
    <w:pPr>
      <w:keepNext/>
      <w:keepLines/>
      <w:spacing w:before="360" w:after="80"/>
      <w:contextualSpacing/>
      <w:outlineLvl w:val="1"/>
    </w:pPr>
    <w:rPr>
      <w:b/>
      <w:sz w:val="36"/>
    </w:rPr>
  </w:style>
  <w:style w:type="paragraph" w:styleId="3">
    <w:name w:val="heading 3"/>
    <w:basedOn w:val="10"/>
    <w:next w:val="10"/>
    <w:link w:val="30"/>
    <w:uiPriority w:val="99"/>
    <w:qFormat/>
    <w:rsid w:val="00264291"/>
    <w:pPr>
      <w:keepNext/>
      <w:keepLines/>
      <w:spacing w:before="280" w:after="80"/>
      <w:contextualSpacing/>
      <w:outlineLvl w:val="2"/>
    </w:pPr>
    <w:rPr>
      <w:b/>
      <w:sz w:val="28"/>
    </w:rPr>
  </w:style>
  <w:style w:type="paragraph" w:styleId="4">
    <w:name w:val="heading 4"/>
    <w:basedOn w:val="10"/>
    <w:next w:val="10"/>
    <w:link w:val="40"/>
    <w:uiPriority w:val="99"/>
    <w:qFormat/>
    <w:rsid w:val="00264291"/>
    <w:pPr>
      <w:keepNext/>
      <w:keepLines/>
      <w:spacing w:before="240" w:after="40"/>
      <w:contextualSpacing/>
      <w:outlineLvl w:val="3"/>
    </w:pPr>
    <w:rPr>
      <w:b/>
      <w:sz w:val="24"/>
    </w:rPr>
  </w:style>
  <w:style w:type="paragraph" w:styleId="5">
    <w:name w:val="heading 5"/>
    <w:basedOn w:val="10"/>
    <w:next w:val="10"/>
    <w:link w:val="50"/>
    <w:uiPriority w:val="99"/>
    <w:qFormat/>
    <w:rsid w:val="00264291"/>
    <w:pPr>
      <w:keepNext/>
      <w:keepLines/>
      <w:spacing w:before="220" w:after="40"/>
      <w:contextualSpacing/>
      <w:outlineLvl w:val="4"/>
    </w:pPr>
    <w:rPr>
      <w:b/>
    </w:rPr>
  </w:style>
  <w:style w:type="paragraph" w:styleId="6">
    <w:name w:val="heading 6"/>
    <w:basedOn w:val="10"/>
    <w:next w:val="10"/>
    <w:link w:val="60"/>
    <w:uiPriority w:val="99"/>
    <w:qFormat/>
    <w:rsid w:val="00264291"/>
    <w:pPr>
      <w:keepNext/>
      <w:keepLines/>
      <w:spacing w:before="200" w:after="40"/>
      <w:contextualSpacing/>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857D27"/>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857D27"/>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857D27"/>
    <w:rPr>
      <w:rFonts w:ascii="Cambria" w:hAnsi="Cambria" w:cs="Times New Roman"/>
      <w:b/>
      <w:bCs/>
      <w:color w:val="000000"/>
      <w:sz w:val="26"/>
      <w:szCs w:val="26"/>
    </w:rPr>
  </w:style>
  <w:style w:type="character" w:customStyle="1" w:styleId="40">
    <w:name w:val="Заголовок 4 Знак"/>
    <w:basedOn w:val="a0"/>
    <w:link w:val="4"/>
    <w:uiPriority w:val="99"/>
    <w:semiHidden/>
    <w:locked/>
    <w:rsid w:val="00857D27"/>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857D27"/>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857D27"/>
    <w:rPr>
      <w:rFonts w:ascii="Calibri" w:hAnsi="Calibri" w:cs="Times New Roman"/>
      <w:b/>
      <w:bCs/>
      <w:color w:val="000000"/>
    </w:rPr>
  </w:style>
  <w:style w:type="paragraph" w:customStyle="1" w:styleId="10">
    <w:name w:val="Обычный1"/>
    <w:uiPriority w:val="99"/>
    <w:rsid w:val="00264291"/>
    <w:pPr>
      <w:spacing w:line="276" w:lineRule="auto"/>
    </w:pPr>
    <w:rPr>
      <w:color w:val="000000"/>
      <w:sz w:val="22"/>
    </w:rPr>
  </w:style>
  <w:style w:type="paragraph" w:styleId="a3">
    <w:name w:val="Title"/>
    <w:basedOn w:val="10"/>
    <w:next w:val="10"/>
    <w:link w:val="a4"/>
    <w:uiPriority w:val="99"/>
    <w:qFormat/>
    <w:rsid w:val="00264291"/>
    <w:pPr>
      <w:keepNext/>
      <w:keepLines/>
      <w:spacing w:before="480" w:after="120"/>
      <w:contextualSpacing/>
    </w:pPr>
    <w:rPr>
      <w:b/>
      <w:sz w:val="72"/>
    </w:rPr>
  </w:style>
  <w:style w:type="character" w:customStyle="1" w:styleId="a4">
    <w:name w:val="Название Знак"/>
    <w:basedOn w:val="a0"/>
    <w:link w:val="a3"/>
    <w:uiPriority w:val="99"/>
    <w:locked/>
    <w:rsid w:val="00857D27"/>
    <w:rPr>
      <w:rFonts w:ascii="Cambria" w:hAnsi="Cambria" w:cs="Times New Roman"/>
      <w:b/>
      <w:bCs/>
      <w:color w:val="000000"/>
      <w:kern w:val="28"/>
      <w:sz w:val="32"/>
      <w:szCs w:val="32"/>
    </w:rPr>
  </w:style>
  <w:style w:type="paragraph" w:styleId="a5">
    <w:name w:val="Subtitle"/>
    <w:basedOn w:val="10"/>
    <w:next w:val="10"/>
    <w:link w:val="a6"/>
    <w:uiPriority w:val="99"/>
    <w:qFormat/>
    <w:rsid w:val="00264291"/>
    <w:pPr>
      <w:keepNext/>
      <w:keepLines/>
      <w:spacing w:before="360" w:after="80"/>
      <w:contextualSpacing/>
    </w:pPr>
    <w:rPr>
      <w:rFonts w:ascii="Georgia" w:hAnsi="Georgia" w:cs="Georgia"/>
      <w:i/>
      <w:color w:val="666666"/>
      <w:sz w:val="48"/>
    </w:rPr>
  </w:style>
  <w:style w:type="character" w:customStyle="1" w:styleId="a6">
    <w:name w:val="Подзаголовок Знак"/>
    <w:basedOn w:val="a0"/>
    <w:link w:val="a5"/>
    <w:uiPriority w:val="99"/>
    <w:locked/>
    <w:rsid w:val="00857D27"/>
    <w:rPr>
      <w:rFonts w:ascii="Cambria" w:hAnsi="Cambria" w:cs="Times New Roman"/>
      <w:color w:val="000000"/>
      <w:sz w:val="24"/>
      <w:szCs w:val="24"/>
    </w:rPr>
  </w:style>
  <w:style w:type="table" w:customStyle="1" w:styleId="a7">
    <w:name w:val="Стиль"/>
    <w:uiPriority w:val="99"/>
    <w:rsid w:val="00264291"/>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26429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5728">
      <w:bodyDiv w:val="1"/>
      <w:marLeft w:val="0"/>
      <w:marRight w:val="0"/>
      <w:marTop w:val="0"/>
      <w:marBottom w:val="0"/>
      <w:divBdr>
        <w:top w:val="none" w:sz="0" w:space="0" w:color="auto"/>
        <w:left w:val="none" w:sz="0" w:space="0" w:color="auto"/>
        <w:bottom w:val="none" w:sz="0" w:space="0" w:color="auto"/>
        <w:right w:val="none" w:sz="0" w:space="0" w:color="auto"/>
      </w:divBdr>
    </w:div>
    <w:div w:id="19265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Алина</cp:lastModifiedBy>
  <cp:revision>11</cp:revision>
  <dcterms:created xsi:type="dcterms:W3CDTF">2015-05-05T11:19:00Z</dcterms:created>
  <dcterms:modified xsi:type="dcterms:W3CDTF">2017-02-28T12:48:00Z</dcterms:modified>
</cp:coreProperties>
</file>